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A5" w:rsidRPr="002A7730" w:rsidRDefault="00DF08A5" w:rsidP="00DF08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СВЕДЕНИЯ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работы по рассмотрению письменных обращений граждан, организаций и общественных объединений,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направленных в Управление Федеральной службы государственной статистики по Алтайскому краю и Республике Алтай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E548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9D4902" w:rsidRPr="009D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D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</w:t>
      </w:r>
      <w:r w:rsidR="009D4902" w:rsidRPr="009D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Количество поступивших обращений граждан, организаций и общественных объединений (далее - обращения) - </w:t>
      </w:r>
      <w:r w:rsidR="009D4902"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месяцам: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месяц квартала - </w:t>
      </w:r>
      <w:r w:rsidR="009D4902"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месяц квартала - </w:t>
      </w:r>
      <w:r w:rsidR="009D4902"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месяц квартала – </w:t>
      </w:r>
      <w:r w:rsidR="009D4902"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 типу обращения: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- </w:t>
      </w:r>
      <w:r w:rsidR="009D4902" w:rsidRPr="00DE548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информации - </w:t>
      </w:r>
      <w:r w:rsidR="009D4902" w:rsidRPr="00DE5489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 них поступивших: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Каналы поступления обращений: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источнику поступления: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аппарата Полномочного представителя Президента в федеральном 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округе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Главы субъекта Российской Федерации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Правительства субъекта Российской Федерации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 типу доставки: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Почтой России - </w:t>
      </w:r>
      <w:r w:rsidR="009D4902"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сети Интернет (электронной почтой) - </w:t>
      </w:r>
      <w:r w:rsidR="009D4902"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</w:t>
      </w:r>
      <w:r w:rsidRPr="002A77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D4902" w:rsidRPr="00DE54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способом (курьером, доставленные лично и т.д.) - </w:t>
      </w:r>
      <w:r w:rsidR="000E2801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поступивших обращений по территориальному признаку: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Алтайский край и Республика Алтай - </w:t>
      </w:r>
      <w:r w:rsidR="009D4902"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Количество рассмотренных обращений - </w:t>
      </w:r>
      <w:r w:rsid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9D4902"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</w:t>
      </w:r>
      <w:r w:rsidR="009D4902"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</w:t>
      </w:r>
      <w:r w:rsidR="00FF18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D4902"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0E28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(предыдущий отчетный период). Из них 0 коллективных обращений.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Количество обращений, которые находятся на рассмотрении на 1 число месяца, следующего за отчетным периодом, поступивших в</w:t>
      </w:r>
      <w:r w:rsidR="000E28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902"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9D4902"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9D4902"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Количество данных ответов по результатам рассмотрения обращений - </w:t>
      </w:r>
      <w:r w:rsidR="009D4902"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- </w:t>
      </w:r>
      <w:r w:rsidR="009D4902" w:rsidRPr="00DE54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3DB4"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- </w:t>
      </w:r>
      <w:r w:rsidR="009D4902" w:rsidRPr="00DE548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 характеру принятых по результатам рассмотрения обращений решений:</w:t>
      </w:r>
    </w:p>
    <w:p w:rsidR="00DF08A5" w:rsidRPr="00AD3DB4" w:rsidRDefault="009D4902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"разъяснено" - </w:t>
      </w:r>
      <w:r w:rsidRPr="00DE54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08A5"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поддержано"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"поддержано" - </w:t>
      </w:r>
      <w:r w:rsidR="00AD3DB4"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"меры приняты"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 срокам рассмотрения обращений граждан: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в установленные законодательством Российской Федерации сроки - </w:t>
      </w:r>
      <w:r w:rsidR="009D4902"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в сроки, установленные нормативными актами Росстата - </w:t>
      </w:r>
      <w:r w:rsidR="009D4902"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с нарушением установленных нормативными актами Росстата сроков - 0, из них, с нарушением сроков, установленных законодательством Российской Федерации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 установленный нормативными актами Росстата срок рассмотрения - 0, их них срок, установленный законодательством Российской Федерации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 должностному лицу, подписавшему ответ: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подписью руководителя территориального органа Росстата -</w:t>
      </w:r>
      <w:r w:rsid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заместителя руководителя территориального органа 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Росстата - </w:t>
      </w:r>
      <w:r w:rsidR="004009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- 0,  по результатам рассмотрения которых привлечены к ответственности - 0 (ФИО привлеченного к ответственности);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8. Количество неполученных по информации заявителей ответов, направленных заявителям по результатам рассмотрения обращений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8.1. Количество повторно направленных ответов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9.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395"/>
        <w:gridCol w:w="2693"/>
      </w:tblGrid>
      <w:tr w:rsidR="00DF08A5" w:rsidRPr="002A7730" w:rsidTr="008F5FC0">
        <w:tc>
          <w:tcPr>
            <w:tcW w:w="294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395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вопроса</w:t>
            </w:r>
          </w:p>
        </w:tc>
        <w:tc>
          <w:tcPr>
            <w:tcW w:w="269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поступивших </w:t>
            </w: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обращений</w:t>
            </w:r>
          </w:p>
        </w:tc>
      </w:tr>
      <w:tr w:rsidR="00DF08A5" w:rsidRPr="002A7730" w:rsidTr="008F5FC0">
        <w:tc>
          <w:tcPr>
            <w:tcW w:w="294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0001.0002.0025.0178</w:t>
            </w:r>
          </w:p>
        </w:tc>
        <w:tc>
          <w:tcPr>
            <w:tcW w:w="4395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Учет. Отчетность. Статистика</w:t>
            </w:r>
          </w:p>
        </w:tc>
        <w:tc>
          <w:tcPr>
            <w:tcW w:w="2693" w:type="dxa"/>
          </w:tcPr>
          <w:p w:rsidR="00DF08A5" w:rsidRPr="002A7730" w:rsidRDefault="009D4902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DF08A5" w:rsidRPr="002A7730" w:rsidTr="008F5FC0">
        <w:tc>
          <w:tcPr>
            <w:tcW w:w="294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0001.0002.0027.0120 </w:t>
            </w:r>
          </w:p>
        </w:tc>
        <w:tc>
          <w:tcPr>
            <w:tcW w:w="4395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Запросы об архивных данных (за исключением зарубежных стран)</w:t>
            </w:r>
          </w:p>
        </w:tc>
        <w:tc>
          <w:tcPr>
            <w:tcW w:w="2693" w:type="dxa"/>
          </w:tcPr>
          <w:p w:rsidR="00DF08A5" w:rsidRPr="002A7730" w:rsidRDefault="009D4902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9D4902" w:rsidRPr="002A7730" w:rsidTr="008F5FC0">
        <w:tc>
          <w:tcPr>
            <w:tcW w:w="2943" w:type="dxa"/>
          </w:tcPr>
          <w:p w:rsidR="009D4902" w:rsidRPr="002A7730" w:rsidRDefault="00AD3DB4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0001.0002.0025.1205</w:t>
            </w:r>
          </w:p>
        </w:tc>
        <w:tc>
          <w:tcPr>
            <w:tcW w:w="4395" w:type="dxa"/>
          </w:tcPr>
          <w:p w:rsidR="009D4902" w:rsidRPr="002A7730" w:rsidRDefault="00AD3DB4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Всероссийские переписи населения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микропереписи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9D4902" w:rsidRDefault="009D4902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/>
    <w:p w:rsidR="00DF08A5" w:rsidRDefault="00DF08A5" w:rsidP="00DF08A5"/>
    <w:p w:rsidR="00C21CCC" w:rsidRDefault="00C21CCC"/>
    <w:sectPr w:rsidR="00C21CCC" w:rsidSect="00A4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14" w:rsidRDefault="00020414" w:rsidP="00DF08A5">
      <w:pPr>
        <w:spacing w:after="0" w:line="240" w:lineRule="auto"/>
      </w:pPr>
      <w:r>
        <w:separator/>
      </w:r>
    </w:p>
  </w:endnote>
  <w:endnote w:type="continuationSeparator" w:id="0">
    <w:p w:rsidR="00020414" w:rsidRDefault="00020414" w:rsidP="00DF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14" w:rsidRDefault="00020414" w:rsidP="00DF08A5">
      <w:pPr>
        <w:spacing w:after="0" w:line="240" w:lineRule="auto"/>
      </w:pPr>
      <w:r>
        <w:separator/>
      </w:r>
    </w:p>
  </w:footnote>
  <w:footnote w:type="continuationSeparator" w:id="0">
    <w:p w:rsidR="00020414" w:rsidRDefault="00020414" w:rsidP="00DF08A5">
      <w:pPr>
        <w:spacing w:after="0" w:line="240" w:lineRule="auto"/>
      </w:pPr>
      <w:r>
        <w:continuationSeparator/>
      </w:r>
    </w:p>
  </w:footnote>
  <w:footnote w:id="1">
    <w:p w:rsidR="00DF08A5" w:rsidRDefault="00DF08A5" w:rsidP="00DF08A5">
      <w:pPr>
        <w:pStyle w:val="a3"/>
      </w:pPr>
      <w:r>
        <w:rPr>
          <w:rStyle w:val="a5"/>
        </w:rPr>
        <w:footnoteRef/>
      </w:r>
      <w:r>
        <w:t xml:space="preserve"> Количество письменных обращений, принятых во время личного приема.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A5"/>
    <w:rsid w:val="00020414"/>
    <w:rsid w:val="000E2801"/>
    <w:rsid w:val="003B052B"/>
    <w:rsid w:val="003D57B6"/>
    <w:rsid w:val="00400922"/>
    <w:rsid w:val="004B3C6A"/>
    <w:rsid w:val="00650282"/>
    <w:rsid w:val="009B63CA"/>
    <w:rsid w:val="009D4902"/>
    <w:rsid w:val="00A41EEE"/>
    <w:rsid w:val="00AD3DB4"/>
    <w:rsid w:val="00B908D7"/>
    <w:rsid w:val="00B9752A"/>
    <w:rsid w:val="00C21CCC"/>
    <w:rsid w:val="00CC06D8"/>
    <w:rsid w:val="00DE5489"/>
    <w:rsid w:val="00DF08A5"/>
    <w:rsid w:val="00F42D63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E6E4F1-E5AF-4297-96AB-9AFC7349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08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08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08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Ананьина Кристина Германовна</dc:creator>
  <cp:keywords/>
  <dc:description/>
  <cp:lastModifiedBy>Ананьина Кристина Германовна</cp:lastModifiedBy>
  <cp:revision>2</cp:revision>
  <dcterms:created xsi:type="dcterms:W3CDTF">2020-04-10T08:02:00Z</dcterms:created>
  <dcterms:modified xsi:type="dcterms:W3CDTF">2020-04-10T08:02:00Z</dcterms:modified>
</cp:coreProperties>
</file>